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15D5" w:rsidRPr="000415D5" w:rsidRDefault="000415D5" w:rsidP="000415D5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22222"/>
          <w:lang w:eastAsia="pt-PT"/>
        </w:rPr>
      </w:pPr>
      <w:r w:rsidRPr="000415D5">
        <w:rPr>
          <w:rFonts w:ascii="Calibri" w:eastAsia="Times New Roman" w:hAnsi="Calibri" w:cs="Calibri"/>
          <w:b/>
          <w:bCs/>
          <w:color w:val="222222"/>
          <w:lang w:eastAsia="pt-PT"/>
        </w:rPr>
        <w:t>Declaração de Voto</w:t>
      </w:r>
    </w:p>
    <w:p w:rsidR="000415D5" w:rsidRPr="000415D5" w:rsidRDefault="000415D5" w:rsidP="000415D5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22222"/>
          <w:lang w:eastAsia="pt-PT"/>
        </w:rPr>
      </w:pPr>
      <w:r w:rsidRPr="000415D5">
        <w:rPr>
          <w:rFonts w:ascii="Calibri" w:eastAsia="Times New Roman" w:hAnsi="Calibri" w:cs="Calibri"/>
          <w:b/>
          <w:bCs/>
          <w:color w:val="222222"/>
          <w:lang w:eastAsia="pt-PT"/>
        </w:rPr>
        <w:t>Orçamento Municipal 2024</w:t>
      </w:r>
    </w:p>
    <w:p w:rsidR="000415D5" w:rsidRPr="000415D5" w:rsidRDefault="000415D5" w:rsidP="000415D5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0415D5">
        <w:rPr>
          <w:rFonts w:ascii="Calibri" w:eastAsia="Times New Roman" w:hAnsi="Calibri" w:cs="Calibri"/>
          <w:color w:val="222222"/>
          <w:lang w:eastAsia="pt-PT"/>
        </w:rPr>
        <w:t>A trajetória das finanças municipais de Faro nos últimos anos permite constatar o efetivo saneamento e, mais do que isso, o robustecimento da sua solidez.</w:t>
      </w:r>
      <w:r w:rsidR="007C7148">
        <w:rPr>
          <w:rFonts w:ascii="Calibri" w:eastAsia="Times New Roman" w:hAnsi="Calibri" w:cs="Calibri"/>
          <w:color w:val="222222"/>
          <w:lang w:eastAsia="pt-PT"/>
        </w:rPr>
        <w:t xml:space="preserve"> Esse é um património de Faro, construído por este executivo, o que é inegável.</w:t>
      </w:r>
    </w:p>
    <w:p w:rsidR="000415D5" w:rsidRPr="000415D5" w:rsidRDefault="000415D5" w:rsidP="000415D5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0415D5">
        <w:rPr>
          <w:rFonts w:ascii="Calibri" w:eastAsia="Times New Roman" w:hAnsi="Calibri" w:cs="Calibri"/>
          <w:color w:val="222222"/>
          <w:lang w:eastAsia="pt-PT"/>
        </w:rPr>
        <w:t>Verifica-se também a existência de crescentes saldos de gerência no final da execução dos últimos exercícios orçamentais. Em si mesmos, tais saldos nada explicam, carecendo de se entender de forma mais aturada a complexidade da legislação da despesa pública, a qual, sendo cumprida, como em Faro é, cria ineficiências no uso dos fundos próprios municipais, gerando o pernicioso facto de por vezes ser mais fácil o uso de fundos alheios via crédito do que os fundos próprios.</w:t>
      </w:r>
    </w:p>
    <w:p w:rsidR="000415D5" w:rsidRPr="000415D5" w:rsidRDefault="000415D5" w:rsidP="000415D5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0415D5">
        <w:rPr>
          <w:rFonts w:ascii="Calibri" w:eastAsia="Times New Roman" w:hAnsi="Calibri" w:cs="Calibri"/>
          <w:color w:val="222222"/>
          <w:lang w:eastAsia="pt-PT"/>
        </w:rPr>
        <w:t>Ainda assim, estando o atual mandato municipal num ponto crucial de escrutínio pelos eleitores, entende-se desejável fazer relevar algumas opções de investimento e de despesa corrente que podem ser seguidas pelo executivo municipal, procurando que se obtenha uma taxa de execução do orçamento municipal de 2024 superior ao histórico e que tal reverta em favor dos munícipes.</w:t>
      </w:r>
    </w:p>
    <w:p w:rsidR="000415D5" w:rsidRPr="000415D5" w:rsidRDefault="000415D5" w:rsidP="000415D5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0415D5">
        <w:rPr>
          <w:rFonts w:ascii="Calibri" w:eastAsia="Times New Roman" w:hAnsi="Calibri" w:cs="Calibri"/>
          <w:color w:val="222222"/>
          <w:lang w:eastAsia="pt-PT"/>
        </w:rPr>
        <w:t>É com este enquadramento que julgamos importante sinalizar ao executivo municipal algumas matérias que deveriam estar presentes no exercício orçamental de todas as entidades na esfera de responsabilidade do Município</w:t>
      </w:r>
      <w:r w:rsidR="007C7148">
        <w:rPr>
          <w:rFonts w:ascii="Calibri" w:eastAsia="Times New Roman" w:hAnsi="Calibri" w:cs="Calibri"/>
          <w:color w:val="222222"/>
          <w:lang w:eastAsia="pt-PT"/>
        </w:rPr>
        <w:t xml:space="preserve">, ou seja, incluindo a </w:t>
      </w:r>
      <w:proofErr w:type="spellStart"/>
      <w:r w:rsidR="007C7148">
        <w:rPr>
          <w:rFonts w:ascii="Calibri" w:eastAsia="Times New Roman" w:hAnsi="Calibri" w:cs="Calibri"/>
          <w:color w:val="222222"/>
          <w:lang w:eastAsia="pt-PT"/>
        </w:rPr>
        <w:t>Ambifaro</w:t>
      </w:r>
      <w:proofErr w:type="spellEnd"/>
      <w:r w:rsidR="007C7148">
        <w:rPr>
          <w:rFonts w:ascii="Calibri" w:eastAsia="Times New Roman" w:hAnsi="Calibri" w:cs="Calibri"/>
          <w:color w:val="222222"/>
          <w:lang w:eastAsia="pt-PT"/>
        </w:rPr>
        <w:t xml:space="preserve">, Teatro e </w:t>
      </w:r>
      <w:proofErr w:type="spellStart"/>
      <w:r w:rsidR="007C7148">
        <w:rPr>
          <w:rFonts w:ascii="Calibri" w:eastAsia="Times New Roman" w:hAnsi="Calibri" w:cs="Calibri"/>
          <w:color w:val="222222"/>
          <w:lang w:eastAsia="pt-PT"/>
        </w:rPr>
        <w:t>Fagar</w:t>
      </w:r>
      <w:proofErr w:type="spellEnd"/>
      <w:r w:rsidRPr="000415D5">
        <w:rPr>
          <w:rFonts w:ascii="Calibri" w:eastAsia="Times New Roman" w:hAnsi="Calibri" w:cs="Calibri"/>
          <w:color w:val="222222"/>
          <w:lang w:eastAsia="pt-PT"/>
        </w:rPr>
        <w:t>. O nosso voto deve assim ser entendido como um alerta e uma oportunidade para acautelar aspetos fulcrais, que gostaríamos de ver aprofundados, designadamente:</w:t>
      </w:r>
    </w:p>
    <w:p w:rsidR="00D929E0" w:rsidRDefault="000415D5" w:rsidP="00D929E0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ind w:left="714" w:hanging="357"/>
        <w:jc w:val="both"/>
        <w:rPr>
          <w:rFonts w:ascii="Calibri" w:eastAsia="Times New Roman" w:hAnsi="Calibri" w:cs="Calibri"/>
          <w:color w:val="222222"/>
          <w:lang w:eastAsia="pt-PT"/>
        </w:rPr>
      </w:pPr>
      <w:bookmarkStart w:id="0" w:name="m_6519272974856843767__gjdgxs"/>
      <w:bookmarkEnd w:id="0"/>
      <w:r w:rsidRPr="000415D5">
        <w:rPr>
          <w:rFonts w:ascii="Calibri" w:eastAsia="Times New Roman" w:hAnsi="Calibri" w:cs="Calibri"/>
          <w:color w:val="222222"/>
          <w:lang w:eastAsia="pt-PT"/>
        </w:rPr>
        <w:t>O respeito e cumprimento das várias recomendações aprovadas pela Assembleia Municipal, relativas ao tarifário da FAGAR, o que poderia passar pela assunção integral da despesa da limpeza urbana por parte da Câmara, re</w:t>
      </w:r>
      <w:r w:rsidR="00D929E0">
        <w:rPr>
          <w:rFonts w:ascii="Calibri" w:eastAsia="Times New Roman" w:hAnsi="Calibri" w:cs="Calibri"/>
          <w:color w:val="222222"/>
          <w:lang w:eastAsia="pt-PT"/>
        </w:rPr>
        <w:t>tirando essa verba</w:t>
      </w:r>
      <w:r w:rsidR="007C7148">
        <w:rPr>
          <w:rFonts w:ascii="Calibri" w:eastAsia="Times New Roman" w:hAnsi="Calibri" w:cs="Calibri"/>
          <w:color w:val="222222"/>
          <w:lang w:eastAsia="pt-PT"/>
        </w:rPr>
        <w:t>, na sua totalidade,</w:t>
      </w:r>
      <w:r w:rsidR="00D929E0">
        <w:rPr>
          <w:rFonts w:ascii="Calibri" w:eastAsia="Times New Roman" w:hAnsi="Calibri" w:cs="Calibri"/>
          <w:color w:val="222222"/>
          <w:lang w:eastAsia="pt-PT"/>
        </w:rPr>
        <w:t xml:space="preserve"> diretamente d</w:t>
      </w:r>
      <w:r w:rsidRPr="000415D5">
        <w:rPr>
          <w:rFonts w:ascii="Calibri" w:eastAsia="Times New Roman" w:hAnsi="Calibri" w:cs="Calibri"/>
          <w:color w:val="222222"/>
          <w:lang w:eastAsia="pt-PT"/>
        </w:rPr>
        <w:t xml:space="preserve">a fatura da água e </w:t>
      </w:r>
      <w:r w:rsidR="007C7148">
        <w:rPr>
          <w:rFonts w:ascii="Calibri" w:eastAsia="Times New Roman" w:hAnsi="Calibri" w:cs="Calibri"/>
          <w:color w:val="222222"/>
          <w:lang w:eastAsia="pt-PT"/>
        </w:rPr>
        <w:t xml:space="preserve">também passar </w:t>
      </w:r>
      <w:r w:rsidRPr="000415D5">
        <w:rPr>
          <w:rFonts w:ascii="Calibri" w:eastAsia="Times New Roman" w:hAnsi="Calibri" w:cs="Calibri"/>
          <w:color w:val="222222"/>
          <w:lang w:eastAsia="pt-PT"/>
        </w:rPr>
        <w:t>por um abaixamento geral do tarifário;</w:t>
      </w:r>
    </w:p>
    <w:p w:rsidR="00D929E0" w:rsidRPr="00D929E0" w:rsidRDefault="00D929E0" w:rsidP="00D929E0">
      <w:pPr>
        <w:pStyle w:val="PargrafodaLista"/>
        <w:shd w:val="clear" w:color="auto" w:fill="FFFFFF"/>
        <w:spacing w:line="240" w:lineRule="auto"/>
        <w:ind w:left="714"/>
        <w:jc w:val="both"/>
        <w:rPr>
          <w:rFonts w:ascii="Calibri" w:eastAsia="Times New Roman" w:hAnsi="Calibri" w:cs="Calibri"/>
          <w:color w:val="222222"/>
          <w:lang w:eastAsia="pt-PT"/>
        </w:rPr>
      </w:pPr>
    </w:p>
    <w:p w:rsidR="00D929E0" w:rsidRDefault="000415D5" w:rsidP="00D929E0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ind w:left="714" w:hanging="357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0415D5">
        <w:rPr>
          <w:rFonts w:ascii="Calibri" w:eastAsia="Times New Roman" w:hAnsi="Calibri" w:cs="Calibri"/>
          <w:color w:val="222222"/>
          <w:lang w:eastAsia="pt-PT"/>
        </w:rPr>
        <w:t>Investimento novo e maior em parques infantis e zonas verdes</w:t>
      </w:r>
      <w:r w:rsidR="00D929E0">
        <w:rPr>
          <w:rFonts w:ascii="Calibri" w:eastAsia="Times New Roman" w:hAnsi="Calibri" w:cs="Calibri"/>
          <w:color w:val="222222"/>
          <w:lang w:eastAsia="pt-PT"/>
        </w:rPr>
        <w:t>, como o possível terceiro pulmão verde da cidade junto à RTP</w:t>
      </w:r>
      <w:r w:rsidRPr="000415D5">
        <w:rPr>
          <w:rFonts w:ascii="Calibri" w:eastAsia="Times New Roman" w:hAnsi="Calibri" w:cs="Calibri"/>
          <w:color w:val="222222"/>
          <w:lang w:eastAsia="pt-PT"/>
        </w:rPr>
        <w:t>;</w:t>
      </w:r>
    </w:p>
    <w:p w:rsidR="00D929E0" w:rsidRPr="00D929E0" w:rsidRDefault="00D929E0" w:rsidP="00D929E0">
      <w:pPr>
        <w:pStyle w:val="PargrafodaLista"/>
        <w:shd w:val="clear" w:color="auto" w:fill="FFFFFF"/>
        <w:spacing w:line="240" w:lineRule="auto"/>
        <w:ind w:left="714"/>
        <w:jc w:val="both"/>
        <w:rPr>
          <w:rFonts w:ascii="Calibri" w:eastAsia="Times New Roman" w:hAnsi="Calibri" w:cs="Calibri"/>
          <w:color w:val="222222"/>
          <w:lang w:eastAsia="pt-PT"/>
        </w:rPr>
      </w:pPr>
    </w:p>
    <w:p w:rsidR="000415D5" w:rsidRDefault="000415D5" w:rsidP="00D929E0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ind w:left="714" w:hanging="357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0415D5">
        <w:rPr>
          <w:rFonts w:ascii="Calibri" w:eastAsia="Times New Roman" w:hAnsi="Calibri" w:cs="Calibri"/>
          <w:color w:val="222222"/>
          <w:lang w:eastAsia="pt-PT"/>
        </w:rPr>
        <w:t xml:space="preserve">Investimento em máquinas e equipamentos e também </w:t>
      </w:r>
      <w:r w:rsidR="007C7148">
        <w:rPr>
          <w:rFonts w:ascii="Calibri" w:eastAsia="Times New Roman" w:hAnsi="Calibri" w:cs="Calibri"/>
          <w:color w:val="222222"/>
          <w:lang w:eastAsia="pt-PT"/>
        </w:rPr>
        <w:t xml:space="preserve">no </w:t>
      </w:r>
      <w:r w:rsidR="00D929E0">
        <w:rPr>
          <w:rFonts w:ascii="Calibri" w:eastAsia="Times New Roman" w:hAnsi="Calibri" w:cs="Calibri"/>
          <w:color w:val="222222"/>
          <w:lang w:eastAsia="pt-PT"/>
        </w:rPr>
        <w:t xml:space="preserve">reforço de </w:t>
      </w:r>
      <w:r w:rsidRPr="000415D5">
        <w:rPr>
          <w:rFonts w:ascii="Calibri" w:eastAsia="Times New Roman" w:hAnsi="Calibri" w:cs="Calibri"/>
          <w:color w:val="222222"/>
          <w:lang w:eastAsia="pt-PT"/>
        </w:rPr>
        <w:t>contratações para intervir no espaço público, designadamente n</w:t>
      </w:r>
      <w:r w:rsidR="00D929E0">
        <w:rPr>
          <w:rFonts w:ascii="Calibri" w:eastAsia="Times New Roman" w:hAnsi="Calibri" w:cs="Calibri"/>
          <w:color w:val="222222"/>
          <w:lang w:eastAsia="pt-PT"/>
        </w:rPr>
        <w:t>a</w:t>
      </w:r>
      <w:r w:rsidRPr="000415D5">
        <w:rPr>
          <w:rFonts w:ascii="Calibri" w:eastAsia="Times New Roman" w:hAnsi="Calibri" w:cs="Calibri"/>
          <w:color w:val="222222"/>
          <w:lang w:eastAsia="pt-PT"/>
        </w:rPr>
        <w:t xml:space="preserve"> sua higienização, limpeza e conservação;</w:t>
      </w:r>
    </w:p>
    <w:p w:rsidR="00D929E0" w:rsidRPr="000415D5" w:rsidRDefault="00D929E0" w:rsidP="00D929E0">
      <w:pPr>
        <w:pStyle w:val="PargrafodaLista"/>
        <w:shd w:val="clear" w:color="auto" w:fill="FFFFFF"/>
        <w:spacing w:line="240" w:lineRule="auto"/>
        <w:ind w:left="714"/>
        <w:jc w:val="both"/>
        <w:rPr>
          <w:rFonts w:ascii="Calibri" w:eastAsia="Times New Roman" w:hAnsi="Calibri" w:cs="Calibri"/>
          <w:color w:val="222222"/>
          <w:lang w:eastAsia="pt-PT"/>
        </w:rPr>
      </w:pPr>
    </w:p>
    <w:p w:rsidR="000415D5" w:rsidRDefault="000415D5" w:rsidP="00D929E0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ind w:left="714" w:hanging="357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0415D5">
        <w:rPr>
          <w:rFonts w:ascii="Calibri" w:eastAsia="Times New Roman" w:hAnsi="Calibri" w:cs="Calibri"/>
          <w:color w:val="222222"/>
          <w:lang w:eastAsia="pt-PT"/>
        </w:rPr>
        <w:t>Investimento na drenagem pluvial das áreas urbanas e em partic</w:t>
      </w:r>
      <w:r w:rsidR="00D929E0">
        <w:rPr>
          <w:rFonts w:ascii="Calibri" w:eastAsia="Times New Roman" w:hAnsi="Calibri" w:cs="Calibri"/>
          <w:color w:val="222222"/>
          <w:lang w:eastAsia="pt-PT"/>
        </w:rPr>
        <w:t>ular na Rua de São Luís em Faro;</w:t>
      </w:r>
    </w:p>
    <w:p w:rsidR="00D929E0" w:rsidRPr="000415D5" w:rsidRDefault="00D929E0" w:rsidP="00D929E0">
      <w:pPr>
        <w:pStyle w:val="PargrafodaLista"/>
        <w:shd w:val="clear" w:color="auto" w:fill="FFFFFF"/>
        <w:spacing w:line="240" w:lineRule="auto"/>
        <w:ind w:left="714"/>
        <w:jc w:val="both"/>
        <w:rPr>
          <w:rFonts w:ascii="Calibri" w:eastAsia="Times New Roman" w:hAnsi="Calibri" w:cs="Calibri"/>
          <w:color w:val="222222"/>
          <w:lang w:eastAsia="pt-PT"/>
        </w:rPr>
      </w:pPr>
    </w:p>
    <w:p w:rsidR="000415D5" w:rsidRPr="000415D5" w:rsidRDefault="000415D5" w:rsidP="00D929E0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ind w:left="714" w:hanging="357"/>
        <w:jc w:val="both"/>
        <w:rPr>
          <w:rFonts w:ascii="Calibri" w:eastAsia="Times New Roman" w:hAnsi="Calibri" w:cs="Calibri"/>
          <w:color w:val="222222"/>
          <w:lang w:eastAsia="pt-PT"/>
        </w:rPr>
      </w:pPr>
      <w:r w:rsidRPr="000415D5">
        <w:rPr>
          <w:rFonts w:ascii="Calibri" w:eastAsia="Times New Roman" w:hAnsi="Calibri" w:cs="Calibri"/>
          <w:color w:val="222222"/>
          <w:lang w:eastAsia="pt-PT"/>
        </w:rPr>
        <w:t xml:space="preserve">Reforço </w:t>
      </w:r>
      <w:r w:rsidR="0076549B">
        <w:rPr>
          <w:rFonts w:ascii="Calibri" w:eastAsia="Times New Roman" w:hAnsi="Calibri" w:cs="Calibri"/>
          <w:color w:val="222222"/>
          <w:lang w:eastAsia="pt-PT"/>
        </w:rPr>
        <w:t xml:space="preserve">de </w:t>
      </w:r>
      <w:r w:rsidRPr="000415D5">
        <w:rPr>
          <w:rFonts w:ascii="Calibri" w:eastAsia="Times New Roman" w:hAnsi="Calibri" w:cs="Calibri"/>
          <w:color w:val="222222"/>
          <w:lang w:eastAsia="pt-PT"/>
        </w:rPr>
        <w:t xml:space="preserve">competências </w:t>
      </w:r>
      <w:r w:rsidR="00D929E0">
        <w:rPr>
          <w:rFonts w:ascii="Calibri" w:eastAsia="Times New Roman" w:hAnsi="Calibri" w:cs="Calibri"/>
          <w:color w:val="222222"/>
          <w:lang w:eastAsia="pt-PT"/>
        </w:rPr>
        <w:t xml:space="preserve">e de meios financeiros das </w:t>
      </w:r>
      <w:r w:rsidR="007C7148">
        <w:rPr>
          <w:rFonts w:ascii="Calibri" w:eastAsia="Times New Roman" w:hAnsi="Calibri" w:cs="Calibri"/>
          <w:color w:val="222222"/>
          <w:lang w:eastAsia="pt-PT"/>
        </w:rPr>
        <w:t>J</w:t>
      </w:r>
      <w:r w:rsidRPr="000415D5">
        <w:rPr>
          <w:rFonts w:ascii="Calibri" w:eastAsia="Times New Roman" w:hAnsi="Calibri" w:cs="Calibri"/>
          <w:color w:val="222222"/>
          <w:lang w:eastAsia="pt-PT"/>
        </w:rPr>
        <w:t>untas</w:t>
      </w:r>
      <w:r w:rsidR="00D929E0">
        <w:rPr>
          <w:rFonts w:ascii="Calibri" w:eastAsia="Times New Roman" w:hAnsi="Calibri" w:cs="Calibri"/>
          <w:color w:val="222222"/>
          <w:lang w:eastAsia="pt-PT"/>
        </w:rPr>
        <w:t xml:space="preserve"> de </w:t>
      </w:r>
      <w:r w:rsidR="007C7148">
        <w:rPr>
          <w:rFonts w:ascii="Calibri" w:eastAsia="Times New Roman" w:hAnsi="Calibri" w:cs="Calibri"/>
          <w:color w:val="222222"/>
          <w:lang w:eastAsia="pt-PT"/>
        </w:rPr>
        <w:t>F</w:t>
      </w:r>
      <w:r w:rsidR="00D929E0">
        <w:rPr>
          <w:rFonts w:ascii="Calibri" w:eastAsia="Times New Roman" w:hAnsi="Calibri" w:cs="Calibri"/>
          <w:color w:val="222222"/>
          <w:lang w:eastAsia="pt-PT"/>
        </w:rPr>
        <w:t>reguesia;</w:t>
      </w:r>
    </w:p>
    <w:p w:rsidR="00D929E0" w:rsidRDefault="00D929E0" w:rsidP="00D929E0">
      <w:pPr>
        <w:pStyle w:val="PargrafodaLista"/>
        <w:shd w:val="clear" w:color="auto" w:fill="FFFFFF"/>
        <w:spacing w:line="240" w:lineRule="auto"/>
        <w:ind w:left="714"/>
        <w:rPr>
          <w:rFonts w:ascii="Calibri" w:eastAsia="Times New Roman" w:hAnsi="Calibri" w:cs="Calibri"/>
          <w:color w:val="222222"/>
          <w:lang w:eastAsia="pt-PT"/>
        </w:rPr>
      </w:pPr>
    </w:p>
    <w:p w:rsidR="000415D5" w:rsidRPr="000415D5" w:rsidRDefault="00D929E0" w:rsidP="00D929E0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ind w:left="714" w:hanging="357"/>
        <w:rPr>
          <w:rFonts w:ascii="Calibri" w:eastAsia="Times New Roman" w:hAnsi="Calibri" w:cs="Calibri"/>
          <w:color w:val="222222"/>
          <w:lang w:eastAsia="pt-PT"/>
        </w:rPr>
      </w:pPr>
      <w:r>
        <w:rPr>
          <w:rFonts w:ascii="Calibri" w:eastAsia="Times New Roman" w:hAnsi="Calibri" w:cs="Calibri"/>
          <w:color w:val="222222"/>
          <w:lang w:eastAsia="pt-PT"/>
        </w:rPr>
        <w:t xml:space="preserve">Acelerar a política de habitação pública para a erradicação dos fenómenos de </w:t>
      </w:r>
      <w:proofErr w:type="spellStart"/>
      <w:r>
        <w:rPr>
          <w:rFonts w:ascii="Calibri" w:eastAsia="Times New Roman" w:hAnsi="Calibri" w:cs="Calibri"/>
          <w:color w:val="222222"/>
          <w:lang w:eastAsia="pt-PT"/>
        </w:rPr>
        <w:t>sub</w:t>
      </w:r>
      <w:proofErr w:type="spellEnd"/>
      <w:r>
        <w:rPr>
          <w:rFonts w:ascii="Calibri" w:eastAsia="Times New Roman" w:hAnsi="Calibri" w:cs="Calibri"/>
          <w:color w:val="222222"/>
          <w:lang w:eastAsia="pt-PT"/>
        </w:rPr>
        <w:t>-habitação como é sempre exemplo negativo o bairro da horta da areia.</w:t>
      </w:r>
    </w:p>
    <w:p w:rsidR="000415D5" w:rsidRPr="000415D5" w:rsidRDefault="000415D5" w:rsidP="000415D5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pt-PT"/>
        </w:rPr>
      </w:pPr>
      <w:r w:rsidRPr="000415D5">
        <w:rPr>
          <w:rFonts w:ascii="Calibri" w:eastAsia="Times New Roman" w:hAnsi="Calibri" w:cs="Calibri"/>
          <w:color w:val="222222"/>
          <w:lang w:eastAsia="pt-PT"/>
        </w:rPr>
        <w:t> </w:t>
      </w:r>
    </w:p>
    <w:p w:rsidR="000415D5" w:rsidRPr="000415D5" w:rsidRDefault="007C7148" w:rsidP="000415D5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pt-PT"/>
        </w:rPr>
      </w:pPr>
      <w:r>
        <w:rPr>
          <w:rFonts w:ascii="Calibri" w:eastAsia="Times New Roman" w:hAnsi="Calibri" w:cs="Calibri"/>
          <w:color w:val="222222"/>
          <w:lang w:eastAsia="pt-PT"/>
        </w:rPr>
        <w:t xml:space="preserve">Faro, </w:t>
      </w:r>
      <w:r w:rsidR="000415D5" w:rsidRPr="000415D5">
        <w:rPr>
          <w:rFonts w:ascii="Calibri" w:eastAsia="Times New Roman" w:hAnsi="Calibri" w:cs="Calibri"/>
          <w:color w:val="222222"/>
          <w:lang w:eastAsia="pt-PT"/>
        </w:rPr>
        <w:t>19/12/2023</w:t>
      </w:r>
    </w:p>
    <w:p w:rsidR="000415D5" w:rsidRPr="000415D5" w:rsidRDefault="000415D5" w:rsidP="000415D5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pt-PT"/>
        </w:rPr>
      </w:pPr>
      <w:r w:rsidRPr="000415D5">
        <w:rPr>
          <w:rFonts w:ascii="Calibri" w:eastAsia="Times New Roman" w:hAnsi="Calibri" w:cs="Calibri"/>
          <w:color w:val="222222"/>
          <w:lang w:eastAsia="pt-PT"/>
        </w:rPr>
        <w:t>Os eleitos da PSD na Assembleia Municipal de Faro,</w:t>
      </w:r>
    </w:p>
    <w:p w:rsidR="000415D5" w:rsidRDefault="000415D5" w:rsidP="000415D5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pt-PT"/>
        </w:rPr>
      </w:pPr>
      <w:r w:rsidRPr="000415D5">
        <w:rPr>
          <w:rFonts w:ascii="Calibri" w:eastAsia="Times New Roman" w:hAnsi="Calibri" w:cs="Calibri"/>
          <w:color w:val="222222"/>
          <w:lang w:eastAsia="pt-PT"/>
        </w:rPr>
        <w:t>Gameiro Alves</w:t>
      </w:r>
    </w:p>
    <w:p w:rsidR="00D929E0" w:rsidRPr="000415D5" w:rsidRDefault="00D929E0" w:rsidP="000415D5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pt-PT"/>
        </w:rPr>
      </w:pPr>
      <w:r>
        <w:rPr>
          <w:rFonts w:ascii="Calibri" w:eastAsia="Times New Roman" w:hAnsi="Calibri" w:cs="Calibri"/>
          <w:color w:val="222222"/>
          <w:lang w:eastAsia="pt-PT"/>
        </w:rPr>
        <w:t>Tiago Botelho</w:t>
      </w:r>
    </w:p>
    <w:sectPr w:rsidR="00D929E0" w:rsidRPr="000415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B2D9C"/>
    <w:multiLevelType w:val="hybridMultilevel"/>
    <w:tmpl w:val="E8A22D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7217E"/>
    <w:multiLevelType w:val="hybridMultilevel"/>
    <w:tmpl w:val="4E98A83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0250049">
    <w:abstractNumId w:val="1"/>
  </w:num>
  <w:num w:numId="2" w16cid:durableId="146350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D5"/>
    <w:rsid w:val="0002492C"/>
    <w:rsid w:val="000415D5"/>
    <w:rsid w:val="0019439A"/>
    <w:rsid w:val="0076549B"/>
    <w:rsid w:val="007C7148"/>
    <w:rsid w:val="007D6B69"/>
    <w:rsid w:val="009903A1"/>
    <w:rsid w:val="00BE60BE"/>
    <w:rsid w:val="00D9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4D75B-7027-46DE-997A-41F7A228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041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1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Tiago Silva</cp:lastModifiedBy>
  <cp:revision>2</cp:revision>
  <dcterms:created xsi:type="dcterms:W3CDTF">2023-12-20T10:08:00Z</dcterms:created>
  <dcterms:modified xsi:type="dcterms:W3CDTF">2023-12-20T10:08:00Z</dcterms:modified>
</cp:coreProperties>
</file>